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5" w:rsidRDefault="002171B5" w:rsidP="002171B5">
      <w:pPr>
        <w:spacing w:line="264" w:lineRule="atLeast"/>
        <w:jc w:val="center"/>
        <w:textAlignment w:val="baseline"/>
        <w:outlineLvl w:val="0"/>
        <w:rPr>
          <w:rFonts w:ascii="Georgia" w:eastAsia="Times New Roman" w:hAnsi="Georgia"/>
          <w:b/>
          <w:bCs/>
          <w:kern w:val="36"/>
          <w:sz w:val="48"/>
          <w:szCs w:val="48"/>
        </w:rPr>
      </w:pPr>
      <w:r>
        <w:rPr>
          <w:rFonts w:ascii="Georgia" w:eastAsia="Times New Roman" w:hAnsi="Georgia"/>
          <w:b/>
          <w:bCs/>
          <w:kern w:val="36"/>
          <w:sz w:val="48"/>
          <w:szCs w:val="48"/>
        </w:rPr>
        <w:t xml:space="preserve">Winter eye care – How can I </w:t>
      </w:r>
      <w:r w:rsidRPr="002171B5">
        <w:rPr>
          <w:rFonts w:ascii="Georgia" w:eastAsia="Times New Roman" w:hAnsi="Georgia"/>
          <w:b/>
          <w:bCs/>
          <w:kern w:val="36"/>
          <w:sz w:val="48"/>
          <w:szCs w:val="48"/>
        </w:rPr>
        <w:t>protect my eyes during winter?</w:t>
      </w:r>
    </w:p>
    <w:p w:rsidR="002171B5" w:rsidRPr="002171B5" w:rsidRDefault="002171B5" w:rsidP="002171B5">
      <w:pPr>
        <w:spacing w:line="264" w:lineRule="atLeast"/>
        <w:textAlignment w:val="baseline"/>
        <w:outlineLvl w:val="0"/>
        <w:rPr>
          <w:rFonts w:ascii="Georgia" w:eastAsia="Times New Roman" w:hAnsi="Georgia"/>
          <w:b/>
          <w:bCs/>
          <w:kern w:val="36"/>
          <w:sz w:val="48"/>
          <w:szCs w:val="48"/>
        </w:rPr>
      </w:pPr>
    </w:p>
    <w:p w:rsidR="002171B5" w:rsidRPr="002171B5" w:rsidRDefault="002171B5" w:rsidP="002171B5">
      <w:pPr>
        <w:shd w:val="clear" w:color="auto" w:fill="FFFFFF"/>
        <w:jc w:val="center"/>
        <w:textAlignment w:val="baseline"/>
        <w:rPr>
          <w:rFonts w:ascii="inherit" w:eastAsia="Times New Roman" w:hAnsi="inherit"/>
          <w:color w:val="444444"/>
          <w:sz w:val="21"/>
          <w:szCs w:val="21"/>
        </w:rPr>
      </w:pPr>
      <w:r>
        <w:rPr>
          <w:rFonts w:ascii="inherit" w:eastAsia="Times New Roman" w:hAnsi="inherit"/>
          <w:noProof/>
          <w:color w:val="265E15"/>
          <w:sz w:val="21"/>
          <w:szCs w:val="21"/>
          <w:bdr w:val="none" w:sz="0" w:space="0" w:color="auto" w:frame="1"/>
        </w:rPr>
        <w:drawing>
          <wp:inline distT="0" distB="0" distL="0" distR="0">
            <wp:extent cx="3810000" cy="3810000"/>
            <wp:effectExtent l="0" t="0" r="0" b="0"/>
            <wp:docPr id="1" name="Picture 1" descr="hoto credit: adwriter from Flick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o credit: adwriter from Flick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B5" w:rsidRPr="002171B5" w:rsidRDefault="002171B5" w:rsidP="002171B5">
      <w:pPr>
        <w:shd w:val="clear" w:color="auto" w:fill="FFFFFF"/>
        <w:spacing w:before="194"/>
        <w:jc w:val="center"/>
        <w:textAlignment w:val="baseline"/>
        <w:rPr>
          <w:rFonts w:ascii="inherit" w:hAnsi="inherit"/>
          <w:color w:val="888888"/>
          <w:sz w:val="21"/>
          <w:szCs w:val="21"/>
        </w:rPr>
      </w:pPr>
      <w:r w:rsidRPr="002171B5">
        <w:rPr>
          <w:rFonts w:ascii="inherit" w:hAnsi="inherit"/>
          <w:color w:val="888888"/>
          <w:sz w:val="21"/>
          <w:szCs w:val="21"/>
        </w:rPr>
        <w:t xml:space="preserve">Photo credit: </w:t>
      </w:r>
      <w:proofErr w:type="spellStart"/>
      <w:r w:rsidRPr="002171B5">
        <w:rPr>
          <w:rFonts w:ascii="inherit" w:hAnsi="inherit"/>
          <w:color w:val="888888"/>
          <w:sz w:val="21"/>
          <w:szCs w:val="21"/>
        </w:rPr>
        <w:t>adwriter</w:t>
      </w:r>
      <w:proofErr w:type="spellEnd"/>
      <w:r w:rsidRPr="002171B5">
        <w:rPr>
          <w:rFonts w:ascii="inherit" w:hAnsi="inherit"/>
          <w:color w:val="888888"/>
          <w:sz w:val="21"/>
          <w:szCs w:val="21"/>
        </w:rPr>
        <w:t xml:space="preserve"> from Flickr</w:t>
      </w:r>
    </w:p>
    <w:p w:rsidR="002171B5" w:rsidRPr="002171B5" w:rsidRDefault="002171B5" w:rsidP="002171B5">
      <w:pPr>
        <w:rPr>
          <w:b/>
        </w:rPr>
      </w:pPr>
      <w:r w:rsidRPr="002171B5">
        <w:rPr>
          <w:b/>
        </w:rPr>
        <w:t>Got dry eyes?</w:t>
      </w:r>
    </w:p>
    <w:p w:rsidR="002171B5" w:rsidRPr="002171B5" w:rsidRDefault="002171B5" w:rsidP="002171B5">
      <w:r w:rsidRPr="002171B5">
        <w:t>Winter is coming. While that phrase</w:t>
      </w:r>
      <w:r>
        <w:t>’s</w:t>
      </w:r>
      <w:r w:rsidRPr="002171B5">
        <w:t xml:space="preserve"> meaning is not as dire as it is on HBO</w:t>
      </w:r>
      <w:r>
        <w:t>’</w:t>
      </w:r>
      <w:r w:rsidRPr="002171B5">
        <w:t>s Game of Thrones</w:t>
      </w:r>
      <w:r>
        <w:t xml:space="preserve">, it does mean that eye protection is needed. Winter eye protection is often overlooked and the lack could cause some not-so-fun and even dire eye health issues. One of the main ones optometrists see is </w:t>
      </w:r>
      <w:proofErr w:type="gramStart"/>
      <w:r>
        <w:t>dry eyes</w:t>
      </w:r>
      <w:proofErr w:type="gramEnd"/>
      <w:r>
        <w:t>.</w:t>
      </w:r>
      <w:r w:rsidRPr="002171B5">
        <w:t xml:space="preserve"> With cold weather comes increased use of heating systems both in </w:t>
      </w:r>
      <w:r>
        <w:t xml:space="preserve">our houses and cars. While the </w:t>
      </w:r>
      <w:r w:rsidRPr="002171B5">
        <w:t>warm air certainly feels great, the heat and decreased hum</w:t>
      </w:r>
      <w:r>
        <w:t xml:space="preserve">idity dry your skin and eyes. </w:t>
      </w:r>
      <w:r w:rsidRPr="002171B5">
        <w:t>T</w:t>
      </w:r>
      <w:r>
        <w:t xml:space="preserve">his is particularly true for </w:t>
      </w:r>
      <w:r w:rsidRPr="002171B5">
        <w:t xml:space="preserve">contact lens </w:t>
      </w:r>
      <w:r>
        <w:t>wearers</w:t>
      </w:r>
      <w:r w:rsidRPr="002171B5">
        <w:t>. An easy way to stay comfortable is to keep artificial tears handy and to po</w:t>
      </w:r>
      <w:r>
        <w:t xml:space="preserve">int vents away from your face. </w:t>
      </w:r>
      <w:r w:rsidRPr="002171B5">
        <w:t>Also, a humidifier can come in very handy for both your eyes and other sensitive tissues like the inside of your nose.</w:t>
      </w:r>
    </w:p>
    <w:p w:rsidR="002171B5" w:rsidRDefault="002171B5" w:rsidP="002171B5"/>
    <w:p w:rsidR="002171B5" w:rsidRPr="002171B5" w:rsidRDefault="002171B5" w:rsidP="002171B5">
      <w:pPr>
        <w:jc w:val="center"/>
      </w:pPr>
      <w:r w:rsidRPr="002171B5">
        <w:lastRenderedPageBreak/>
        <w:drawing>
          <wp:inline distT="0" distB="0" distL="0" distR="0" wp14:anchorId="705A0949" wp14:editId="49232443">
            <wp:extent cx="3810000" cy="2555875"/>
            <wp:effectExtent l="0" t="0" r="0" b="9525"/>
            <wp:docPr id="2" name="Picture 2" descr="hoto credit: LaRimdaME from Flick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o credit: LaRimdaME from Flick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B5" w:rsidRPr="002171B5" w:rsidRDefault="002171B5" w:rsidP="002171B5">
      <w:pPr>
        <w:jc w:val="center"/>
      </w:pPr>
      <w:r w:rsidRPr="002171B5">
        <w:t xml:space="preserve">Photo credit: </w:t>
      </w:r>
      <w:proofErr w:type="spellStart"/>
      <w:r w:rsidRPr="002171B5">
        <w:t>LaRimdaME</w:t>
      </w:r>
      <w:proofErr w:type="spellEnd"/>
      <w:r w:rsidRPr="002171B5">
        <w:t xml:space="preserve"> from Flickr</w:t>
      </w:r>
    </w:p>
    <w:p w:rsidR="002171B5" w:rsidRDefault="002171B5" w:rsidP="002171B5"/>
    <w:p w:rsidR="002171B5" w:rsidRPr="002171B5" w:rsidRDefault="002171B5" w:rsidP="002171B5">
      <w:pPr>
        <w:rPr>
          <w:b/>
        </w:rPr>
      </w:pPr>
      <w:r w:rsidRPr="002171B5">
        <w:rPr>
          <w:b/>
        </w:rPr>
        <w:t>Playing in the snow?</w:t>
      </w:r>
    </w:p>
    <w:p w:rsidR="002171B5" w:rsidRDefault="002171B5" w:rsidP="002171B5">
      <w:r>
        <w:t xml:space="preserve">Winter also means ski season. We often warn patients about the dangers of ultraviolet light while playing in the snow. </w:t>
      </w:r>
      <w:r w:rsidRPr="002171B5">
        <w:t>Ultraviolet light is even more powerful when reflected off of sno</w:t>
      </w:r>
      <w:r>
        <w:t xml:space="preserve">w and with increased altitude. </w:t>
      </w:r>
      <w:r w:rsidRPr="002171B5">
        <w:t>Too much exposure to ultraviolet light can cause a co</w:t>
      </w:r>
      <w:r>
        <w:t xml:space="preserve">ndition called </w:t>
      </w:r>
      <w:proofErr w:type="spellStart"/>
      <w:r>
        <w:t>photokeratitis</w:t>
      </w:r>
      <w:proofErr w:type="spellEnd"/>
      <w:r>
        <w:t xml:space="preserve">. Some people can just have blurry vision for a day, or suffer much worse. That’s why it </w:t>
      </w:r>
      <w:r w:rsidRPr="002171B5">
        <w:t xml:space="preserve">is very important to use UV-protecting </w:t>
      </w:r>
      <w:proofErr w:type="gramStart"/>
      <w:r w:rsidRPr="002171B5">
        <w:t>sun glasses</w:t>
      </w:r>
      <w:proofErr w:type="gramEnd"/>
      <w:r w:rsidRPr="002171B5">
        <w:t xml:space="preserve"> when hitting the slopes.</w:t>
      </w:r>
    </w:p>
    <w:p w:rsidR="002171B5" w:rsidRDefault="002171B5" w:rsidP="002171B5"/>
    <w:p w:rsidR="002171B5" w:rsidRPr="002171B5" w:rsidRDefault="002171B5" w:rsidP="002171B5">
      <w:pPr>
        <w:rPr>
          <w:b/>
        </w:rPr>
      </w:pPr>
      <w:r>
        <w:rPr>
          <w:b/>
        </w:rPr>
        <w:t>Quick Tip</w:t>
      </w:r>
    </w:p>
    <w:p w:rsidR="002171B5" w:rsidRPr="002171B5" w:rsidRDefault="002171B5" w:rsidP="002171B5">
      <w:r>
        <w:t xml:space="preserve">Did you know that there is a coating you can get on your glasses that eliminates fogging? </w:t>
      </w:r>
      <w:r w:rsidRPr="002171B5">
        <w:t>So, if you find yourself going from hot to cold environments quickly for work or play, or eating a hot bowl of soup on a cold day, you may wan</w:t>
      </w:r>
      <w:r>
        <w:t xml:space="preserve">t to ask your doctor about this </w:t>
      </w:r>
      <w:bookmarkStart w:id="0" w:name="_GoBack"/>
      <w:bookmarkEnd w:id="0"/>
      <w:r w:rsidRPr="002171B5">
        <w:t>technology. As you can see with a few simple steps, your eyes can be healthier and better protected in winter. So get out there, stay protected and have a great time!</w:t>
      </w:r>
    </w:p>
    <w:p w:rsidR="002F46E9" w:rsidRPr="002171B5" w:rsidRDefault="002171B5" w:rsidP="002171B5"/>
    <w:sectPr w:rsidR="002F46E9" w:rsidRPr="002171B5" w:rsidSect="00505E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B5"/>
    <w:rsid w:val="002171B5"/>
    <w:rsid w:val="00505EEA"/>
    <w:rsid w:val="00E723D6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6FD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171B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1B5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171B5"/>
    <w:rPr>
      <w:color w:val="0000FF"/>
      <w:u w:val="single"/>
    </w:rPr>
  </w:style>
  <w:style w:type="character" w:customStyle="1" w:styleId="byline">
    <w:name w:val="byline"/>
    <w:basedOn w:val="DefaultParagraphFont"/>
    <w:rsid w:val="002171B5"/>
  </w:style>
  <w:style w:type="character" w:customStyle="1" w:styleId="apple-converted-space">
    <w:name w:val="apple-converted-space"/>
    <w:basedOn w:val="DefaultParagraphFont"/>
    <w:rsid w:val="002171B5"/>
  </w:style>
  <w:style w:type="character" w:customStyle="1" w:styleId="author">
    <w:name w:val="author"/>
    <w:basedOn w:val="DefaultParagraphFont"/>
    <w:rsid w:val="002171B5"/>
  </w:style>
  <w:style w:type="paragraph" w:customStyle="1" w:styleId="wp-caption-text">
    <w:name w:val="wp-caption-text"/>
    <w:basedOn w:val="Normal"/>
    <w:rsid w:val="002171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1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171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171B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1B5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171B5"/>
    <w:rPr>
      <w:color w:val="0000FF"/>
      <w:u w:val="single"/>
    </w:rPr>
  </w:style>
  <w:style w:type="character" w:customStyle="1" w:styleId="byline">
    <w:name w:val="byline"/>
    <w:basedOn w:val="DefaultParagraphFont"/>
    <w:rsid w:val="002171B5"/>
  </w:style>
  <w:style w:type="character" w:customStyle="1" w:styleId="apple-converted-space">
    <w:name w:val="apple-converted-space"/>
    <w:basedOn w:val="DefaultParagraphFont"/>
    <w:rsid w:val="002171B5"/>
  </w:style>
  <w:style w:type="character" w:customStyle="1" w:styleId="author">
    <w:name w:val="author"/>
    <w:basedOn w:val="DefaultParagraphFont"/>
    <w:rsid w:val="002171B5"/>
  </w:style>
  <w:style w:type="paragraph" w:customStyle="1" w:styleId="wp-caption-text">
    <w:name w:val="wp-caption-text"/>
    <w:basedOn w:val="Normal"/>
    <w:rsid w:val="002171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1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171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88">
              <w:marLeft w:val="0"/>
              <w:marRight w:val="36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946">
              <w:marLeft w:val="36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avision.files.wordpress.com/2014/01/adwriter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coavision.files.wordpress.com/2014/01/larimdame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1570</Characters>
  <Application>Microsoft Macintosh Word</Application>
  <DocSecurity>0</DocSecurity>
  <Lines>13</Lines>
  <Paragraphs>3</Paragraphs>
  <ScaleCrop>false</ScaleCrop>
  <Company>Maita Auto Group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Van Cleave</dc:creator>
  <cp:keywords/>
  <dc:description/>
  <cp:lastModifiedBy>Rachael Van Cleave</cp:lastModifiedBy>
  <cp:revision>1</cp:revision>
  <dcterms:created xsi:type="dcterms:W3CDTF">2016-11-04T16:48:00Z</dcterms:created>
  <dcterms:modified xsi:type="dcterms:W3CDTF">2016-11-04T17:00:00Z</dcterms:modified>
</cp:coreProperties>
</file>